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77D" w:rsidRDefault="0084077D" w:rsidP="0084077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84077D" w:rsidRDefault="0084077D" w:rsidP="0084077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4C3C" w:rsidRPr="0084077D" w:rsidRDefault="0084077D" w:rsidP="0084077D">
      <w:pPr>
        <w:jc w:val="center"/>
        <w:rPr>
          <w:rFonts w:ascii="Arial" w:hAnsi="Arial" w:cs="Arial"/>
          <w:b/>
          <w:sz w:val="24"/>
          <w:szCs w:val="24"/>
        </w:rPr>
      </w:pPr>
      <w:r w:rsidRPr="0084077D">
        <w:rPr>
          <w:rFonts w:ascii="Arial" w:hAnsi="Arial" w:cs="Arial"/>
          <w:b/>
          <w:sz w:val="24"/>
          <w:szCs w:val="24"/>
        </w:rPr>
        <w:t>Uzasadnienie</w:t>
      </w:r>
    </w:p>
    <w:p w:rsidR="0084077D" w:rsidRDefault="0084077D" w:rsidP="0084077D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84077D">
        <w:rPr>
          <w:rFonts w:ascii="Arial" w:hAnsi="Arial" w:cs="Arial"/>
          <w:sz w:val="24"/>
          <w:szCs w:val="24"/>
        </w:rPr>
        <w:t xml:space="preserve">Konieczność wprowadzenia zmiany w zakresie </w:t>
      </w:r>
      <w:r w:rsidR="00917E0A">
        <w:rPr>
          <w:rFonts w:ascii="Arial" w:hAnsi="Arial" w:cs="Arial"/>
          <w:sz w:val="24"/>
          <w:szCs w:val="24"/>
        </w:rPr>
        <w:t xml:space="preserve">przepisu </w:t>
      </w:r>
      <w:r w:rsidRPr="0084077D">
        <w:rPr>
          <w:rFonts w:ascii="Arial" w:hAnsi="Arial" w:cs="Arial"/>
          <w:sz w:val="24"/>
          <w:szCs w:val="24"/>
        </w:rPr>
        <w:t>§ 28 zarządzenia Prezesa Narodowego F</w:t>
      </w:r>
      <w:r>
        <w:rPr>
          <w:rFonts w:ascii="Arial" w:hAnsi="Arial" w:cs="Arial"/>
          <w:sz w:val="24"/>
          <w:szCs w:val="24"/>
        </w:rPr>
        <w:t>unduszu Zdrowia</w:t>
      </w:r>
      <w:r w:rsidRPr="0084077D">
        <w:rPr>
          <w:rFonts w:ascii="Arial" w:hAnsi="Arial" w:cs="Arial"/>
          <w:sz w:val="24"/>
          <w:szCs w:val="24"/>
        </w:rPr>
        <w:t xml:space="preserve"> z dnia 14 marca 2017 r. w sprawie warunków postępowania dotyczącego zawierania umów o udziel</w:t>
      </w:r>
      <w:r>
        <w:rPr>
          <w:rFonts w:ascii="Arial" w:hAnsi="Arial" w:cs="Arial"/>
          <w:sz w:val="24"/>
          <w:szCs w:val="24"/>
        </w:rPr>
        <w:t>anie świadczeń opieki zdrowotnej polega na zastąpieniu użytego w przepisie odesłania</w:t>
      </w:r>
      <w:r w:rsidR="00327EB0">
        <w:rPr>
          <w:rFonts w:ascii="Arial" w:hAnsi="Arial" w:cs="Arial"/>
          <w:sz w:val="24"/>
          <w:szCs w:val="24"/>
        </w:rPr>
        <w:t>, tj. zamiast do § 1</w:t>
      </w:r>
      <w:r w:rsidR="00917E0A" w:rsidRPr="00917E0A">
        <w:rPr>
          <w:rFonts w:ascii="Arial" w:hAnsi="Arial" w:cs="Arial"/>
          <w:sz w:val="24"/>
          <w:szCs w:val="24"/>
        </w:rPr>
        <w:t xml:space="preserve"> </w:t>
      </w:r>
      <w:r w:rsidR="00917E0A">
        <w:rPr>
          <w:rFonts w:ascii="Arial" w:hAnsi="Arial" w:cs="Arial"/>
          <w:sz w:val="24"/>
          <w:szCs w:val="24"/>
        </w:rPr>
        <w:t>wprowadzono odesłanie do § 27</w:t>
      </w:r>
      <w:r w:rsidR="00327EB0">
        <w:rPr>
          <w:rFonts w:ascii="Arial" w:hAnsi="Arial" w:cs="Arial"/>
          <w:sz w:val="24"/>
          <w:szCs w:val="24"/>
        </w:rPr>
        <w:t xml:space="preserve">. Zmiana ta ma na </w:t>
      </w:r>
      <w:r w:rsidRPr="0084077D">
        <w:rPr>
          <w:rFonts w:ascii="Arial" w:hAnsi="Arial" w:cs="Arial"/>
          <w:sz w:val="24"/>
          <w:szCs w:val="24"/>
        </w:rPr>
        <w:t xml:space="preserve">celu </w:t>
      </w:r>
      <w:r w:rsidR="00327EB0">
        <w:rPr>
          <w:rFonts w:ascii="Arial" w:hAnsi="Arial" w:cs="Arial"/>
          <w:sz w:val="24"/>
          <w:szCs w:val="24"/>
        </w:rPr>
        <w:t xml:space="preserve">wyeliminowanie </w:t>
      </w:r>
      <w:r w:rsidR="00327EB0" w:rsidRPr="0084077D">
        <w:rPr>
          <w:rFonts w:ascii="Arial" w:hAnsi="Arial" w:cs="Arial"/>
          <w:sz w:val="24"/>
          <w:szCs w:val="24"/>
        </w:rPr>
        <w:t>wątpliwości</w:t>
      </w:r>
      <w:r w:rsidRPr="0084077D">
        <w:rPr>
          <w:rFonts w:ascii="Arial" w:hAnsi="Arial" w:cs="Arial"/>
          <w:sz w:val="24"/>
          <w:szCs w:val="24"/>
        </w:rPr>
        <w:t xml:space="preserve"> </w:t>
      </w:r>
      <w:r w:rsidR="00327EB0" w:rsidRPr="0084077D">
        <w:rPr>
          <w:rFonts w:ascii="Arial" w:hAnsi="Arial" w:cs="Arial"/>
          <w:sz w:val="24"/>
          <w:szCs w:val="24"/>
        </w:rPr>
        <w:t>interpretacyjnych</w:t>
      </w:r>
      <w:r w:rsidR="00917E0A">
        <w:rPr>
          <w:rFonts w:ascii="Arial" w:hAnsi="Arial" w:cs="Arial"/>
          <w:sz w:val="24"/>
          <w:szCs w:val="24"/>
        </w:rPr>
        <w:t xml:space="preserve">, jakie </w:t>
      </w:r>
      <w:r w:rsidR="007B269A">
        <w:rPr>
          <w:rFonts w:ascii="Arial" w:hAnsi="Arial" w:cs="Arial"/>
          <w:sz w:val="24"/>
          <w:szCs w:val="24"/>
        </w:rPr>
        <w:t xml:space="preserve">mogą </w:t>
      </w:r>
      <w:r w:rsidR="00917E0A">
        <w:rPr>
          <w:rFonts w:ascii="Arial" w:hAnsi="Arial" w:cs="Arial"/>
          <w:sz w:val="24"/>
          <w:szCs w:val="24"/>
        </w:rPr>
        <w:t>pojawić się</w:t>
      </w:r>
      <w:r w:rsidR="007B269A">
        <w:rPr>
          <w:rFonts w:ascii="Arial" w:hAnsi="Arial" w:cs="Arial"/>
          <w:sz w:val="24"/>
          <w:szCs w:val="24"/>
        </w:rPr>
        <w:t xml:space="preserve"> w trakcie stosowania</w:t>
      </w:r>
      <w:r w:rsidR="00917E0A">
        <w:rPr>
          <w:rFonts w:ascii="Arial" w:hAnsi="Arial" w:cs="Arial"/>
          <w:sz w:val="24"/>
          <w:szCs w:val="24"/>
        </w:rPr>
        <w:t xml:space="preserve"> przepisu intertemporalnego.</w:t>
      </w:r>
    </w:p>
    <w:p w:rsidR="00327EB0" w:rsidRDefault="00327EB0" w:rsidP="0084077D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327EB0" w:rsidRPr="0084077D" w:rsidRDefault="00327EB0" w:rsidP="00327EB0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sectPr w:rsidR="00327EB0" w:rsidRPr="008407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77D"/>
    <w:rsid w:val="00327EB0"/>
    <w:rsid w:val="00696998"/>
    <w:rsid w:val="007B269A"/>
    <w:rsid w:val="0084077D"/>
    <w:rsid w:val="00864C3C"/>
    <w:rsid w:val="00917E0A"/>
    <w:rsid w:val="00921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327EB0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327EB0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Kociubowska Ewa</dc:creator>
  <cp:lastModifiedBy>Hołubicki Rafał</cp:lastModifiedBy>
  <cp:revision>2</cp:revision>
  <dcterms:created xsi:type="dcterms:W3CDTF">2017-03-15T16:58:00Z</dcterms:created>
  <dcterms:modified xsi:type="dcterms:W3CDTF">2017-03-15T16:58:00Z</dcterms:modified>
</cp:coreProperties>
</file>